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42" w:rsidRPr="003235A0" w:rsidRDefault="00797342" w:rsidP="00797342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el-GR"/>
        </w:rPr>
      </w:pPr>
      <w:r w:rsidRPr="003235A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el-GR"/>
        </w:rPr>
        <w:t>ΕΠ.Ε.Σ. του</w:t>
      </w:r>
    </w:p>
    <w:p w:rsidR="00797342" w:rsidRPr="003235A0" w:rsidRDefault="00797342" w:rsidP="00797342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el-GR"/>
        </w:rPr>
      </w:pPr>
      <w:r w:rsidRPr="003235A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el-GR"/>
        </w:rPr>
        <w:t>1</w:t>
      </w:r>
      <w:r w:rsidRPr="003235A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vertAlign w:val="superscript"/>
          <w:lang w:eastAsia="el-GR"/>
        </w:rPr>
        <w:t>ου</w:t>
      </w:r>
      <w:r w:rsidRPr="003235A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el-GR"/>
        </w:rPr>
        <w:t xml:space="preserve"> Πειραματικού Λυκείου Θεσσαλονίκης</w:t>
      </w:r>
    </w:p>
    <w:p w:rsidR="00797342" w:rsidRPr="003235A0" w:rsidRDefault="00797342" w:rsidP="00797342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el-GR"/>
        </w:rPr>
      </w:pPr>
      <w:r w:rsidRPr="003235A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el-GR"/>
        </w:rPr>
        <w:t>«Μανόλης Ανδρόνικος»</w:t>
      </w:r>
    </w:p>
    <w:p w:rsidR="00797342" w:rsidRPr="003235A0" w:rsidRDefault="00797342" w:rsidP="00797342">
      <w:pPr>
        <w:spacing w:after="200" w:line="276" w:lineRule="auto"/>
        <w:rPr>
          <w:rFonts w:ascii="Times New Roman" w:eastAsia="Times New Roman" w:hAnsi="Times New Roman" w:cs="Times New Roman"/>
          <w:lang w:eastAsia="el-GR"/>
        </w:rPr>
      </w:pPr>
    </w:p>
    <w:p w:rsidR="00797342" w:rsidRPr="00C50D22" w:rsidRDefault="00797342" w:rsidP="007973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el-GR"/>
        </w:rPr>
        <w:t>8</w:t>
      </w:r>
      <w:r w:rsidRPr="003235A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el-GR"/>
        </w:rPr>
        <w:t>η Συ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el-GR"/>
        </w:rPr>
        <w:t>νεδρίαση του σχολικού έτους 2016-17</w:t>
      </w:r>
    </w:p>
    <w:p w:rsidR="00797342" w:rsidRPr="003235A0" w:rsidRDefault="00797342" w:rsidP="00797342">
      <w:pPr>
        <w:spacing w:after="200" w:line="276" w:lineRule="auto"/>
        <w:ind w:left="-540" w:right="43"/>
        <w:jc w:val="both"/>
        <w:rPr>
          <w:rFonts w:ascii="Calibri" w:eastAsia="Times New Roman" w:hAnsi="Calibri" w:cs="Times New Roman"/>
          <w:lang w:eastAsia="el-GR"/>
        </w:rPr>
      </w:pPr>
    </w:p>
    <w:p w:rsidR="00797342" w:rsidRPr="003235A0" w:rsidRDefault="00797342" w:rsidP="00797342">
      <w:pPr>
        <w:spacing w:after="0" w:line="276" w:lineRule="auto"/>
        <w:ind w:left="-540" w:right="43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</w:pPr>
      <w:r w:rsidRPr="003235A0">
        <w:rPr>
          <w:rFonts w:ascii="Calibri" w:eastAsia="Times New Roman" w:hAnsi="Calibri" w:cs="Calibri"/>
          <w:sz w:val="20"/>
          <w:szCs w:val="20"/>
          <w:lang w:eastAsia="el-GR"/>
        </w:rPr>
        <w:t xml:space="preserve">Η </w:t>
      </w:r>
      <w:r>
        <w:rPr>
          <w:rFonts w:ascii="Calibri" w:eastAsia="Times New Roman" w:hAnsi="Calibri" w:cs="Calibri"/>
          <w:sz w:val="20"/>
          <w:szCs w:val="20"/>
          <w:lang w:eastAsia="el-GR"/>
        </w:rPr>
        <w:t xml:space="preserve">όγδοη </w:t>
      </w:r>
      <w:r w:rsidRPr="003235A0">
        <w:rPr>
          <w:rFonts w:ascii="Calibri" w:eastAsia="Times New Roman" w:hAnsi="Calibri" w:cs="Calibri"/>
          <w:sz w:val="20"/>
          <w:szCs w:val="20"/>
          <w:lang w:eastAsia="el-GR"/>
        </w:rPr>
        <w:t>συνεδρίαση</w:t>
      </w:r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 xml:space="preserve"> του ΕΠ.Ε.Σ. </w:t>
      </w:r>
      <w:r w:rsidRPr="003235A0">
        <w:rPr>
          <w:rFonts w:ascii="Calibri" w:eastAsia="Times New Roman" w:hAnsi="Calibri" w:cs="Calibri"/>
          <w:sz w:val="20"/>
          <w:szCs w:val="20"/>
          <w:lang w:eastAsia="el-GR"/>
        </w:rPr>
        <w:t xml:space="preserve"> πραγματοποιήθηκε την </w:t>
      </w:r>
      <w:r w:rsidR="002325E2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Τρίτη 20/06/2016 στις 13</w:t>
      </w:r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 xml:space="preserve">.30΄ στο γραφείο του Συλλόγου Διδασκόντων του 1ου Πειραματικού Λυκείου Θεσσαλονίκης «Μανόλης Ανδρόνικος» μετά από σχετική πρόταση του Προέδρου καθηγητή  Χ. </w:t>
      </w:r>
      <w:proofErr w:type="spellStart"/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Πολάτογλου</w:t>
      </w:r>
      <w:proofErr w:type="spellEnd"/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 xml:space="preserve">. Παρόντα ήταν όλα τα μέλη του Συμβουλίου, οι κ.κ.  Χ. </w:t>
      </w:r>
      <w:proofErr w:type="spellStart"/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Πολάτογλου</w:t>
      </w:r>
      <w:proofErr w:type="spellEnd"/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 xml:space="preserve">, Σ. </w:t>
      </w:r>
      <w:proofErr w:type="spellStart"/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Φριλίγκος</w:t>
      </w:r>
      <w:proofErr w:type="spellEnd"/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, Κ. Κεραμιδάς, Κ. Αχιλλέως και Σ. Παπαδόπουλος.</w:t>
      </w:r>
    </w:p>
    <w:p w:rsidR="00797342" w:rsidRPr="003235A0" w:rsidRDefault="00797342" w:rsidP="00797342">
      <w:pPr>
        <w:spacing w:after="0" w:line="276" w:lineRule="auto"/>
        <w:ind w:left="-540" w:right="43"/>
        <w:jc w:val="both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el-GR"/>
        </w:rPr>
      </w:pPr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Το θέμα της ημερήσιας διάταξης σύμφωνα με την πρόσκληση του Προέδρου ήταν:</w:t>
      </w:r>
      <w:r w:rsidRPr="003235A0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br/>
      </w:r>
      <w:r w:rsidRPr="003235A0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el-GR"/>
        </w:rPr>
        <w:t>Τα αποτελέσματα της κλήρωσης για την κάλυψη κενών θέσεων στην</w:t>
      </w:r>
      <w:r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el-GR"/>
        </w:rPr>
        <w:t xml:space="preserve"> Α τάξη για το Σχολικό έτος 2017-2018</w:t>
      </w:r>
      <w:r w:rsidRPr="003235A0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el-GR"/>
        </w:rPr>
        <w:t>.</w:t>
      </w:r>
    </w:p>
    <w:p w:rsidR="00797342" w:rsidRPr="003235A0" w:rsidRDefault="00797342" w:rsidP="00797342">
      <w:pPr>
        <w:spacing w:after="0" w:line="276" w:lineRule="auto"/>
        <w:ind w:left="-540" w:right="43"/>
        <w:jc w:val="both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el-GR"/>
        </w:rPr>
      </w:pPr>
    </w:p>
    <w:p w:rsidR="00797342" w:rsidRPr="003235A0" w:rsidRDefault="00797342" w:rsidP="00797342">
      <w:pPr>
        <w:spacing w:after="0" w:line="276" w:lineRule="auto"/>
        <w:ind w:left="-540" w:right="43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</w:pPr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Το Εποπτικό Συμβούλιο συνήλθε για να επικυρώσει τα αποτελέσματα της κλήρωσης για τη κάλυψη των κενών θέσεων στην Α Τάξη.</w:t>
      </w:r>
    </w:p>
    <w:p w:rsidR="00797342" w:rsidRPr="000174FD" w:rsidRDefault="00797342" w:rsidP="00797342">
      <w:pPr>
        <w:spacing w:after="0" w:line="276" w:lineRule="auto"/>
        <w:ind w:left="-540" w:right="43"/>
        <w:jc w:val="both"/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  <w:lang w:eastAsia="el-GR"/>
        </w:rPr>
      </w:pPr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Η κλήρωση έγινε σύμφωνα με τις προβλεπόμενες διαδικασίες όπως ορ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ίζει Η ΥΑ 47381/Δ6 (ΦΕΚ 847Β΄/30-03-2016).</w:t>
      </w:r>
    </w:p>
    <w:p w:rsidR="00797342" w:rsidRPr="002325E2" w:rsidRDefault="00797342" w:rsidP="00797342">
      <w:pPr>
        <w:spacing w:after="0" w:line="276" w:lineRule="auto"/>
        <w:ind w:left="-540" w:right="43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</w:pPr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 xml:space="preserve">Οι παρόντες κηδεμόνες των υποψηφίων μαθητών και μαθητριών όρισαν τα μέλη της εφορευτικής επιτροπής. </w:t>
      </w:r>
      <w:r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Ως εφορευτική επιτροπή ορίστηκαν </w:t>
      </w:r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>οι κυρίες</w:t>
      </w:r>
      <w:r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 </w:t>
      </w:r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>Παρασκευά Μαρία</w:t>
      </w:r>
      <w:r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 </w:t>
      </w:r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, </w:t>
      </w:r>
      <w:proofErr w:type="spellStart"/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>Τσαγγαρίδου</w:t>
      </w:r>
      <w:proofErr w:type="spellEnd"/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 Ελένη και </w:t>
      </w:r>
      <w:proofErr w:type="spellStart"/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>Κούνιου</w:t>
      </w:r>
      <w:proofErr w:type="spellEnd"/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 Χρυσάνθη.</w:t>
      </w:r>
      <w:r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  Αφού έγινε έλεγχος των εκτυπωμένων κλήρων κληρώθηκαν πρώτα </w:t>
      </w:r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>ένα κορίτσι και οι επιλαχούσες στα κορίτσια  , στη συνέχεια κληρώθηκε ένα αγόρι και τα επιλαχόντα αγόρια</w:t>
      </w:r>
      <w:r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 </w:t>
      </w:r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και μετά αφού τοποθετήθηκαν όλοι οι κλήροι σε μια </w:t>
      </w:r>
      <w:proofErr w:type="spellStart"/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>κληροτίδα</w:t>
      </w:r>
      <w:proofErr w:type="spellEnd"/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 (αγόρια και κορίτσια) κληρώθηκε το τρίτο παιδί της γενικής κατηγορίας.</w:t>
      </w:r>
    </w:p>
    <w:p w:rsidR="00797342" w:rsidRPr="002325E2" w:rsidRDefault="00797342" w:rsidP="00797342">
      <w:pPr>
        <w:spacing w:after="0" w:line="276" w:lineRule="auto"/>
        <w:ind w:left="-540" w:right="43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</w:pPr>
      <w:r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Στη συνέχεια αφού έγινε έλεγχος ότι </w:t>
      </w:r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>σ</w:t>
      </w:r>
      <w:r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>τα παιδιά που κληρώθηκαν δεν</w:t>
      </w:r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 ήταν ένα από τα δίδυμα που συμμετείχαν στη κλήρωση</w:t>
      </w:r>
      <w:r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 </w:t>
      </w:r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>κληρώθηκε η θέση της ειδικής κατηγορίας ανάμεσα στα υποψ</w:t>
      </w:r>
      <w:bookmarkStart w:id="0" w:name="_GoBack"/>
      <w:bookmarkEnd w:id="0"/>
      <w:r w:rsidR="002325E2"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>ήφια αδέλφια</w:t>
      </w:r>
    </w:p>
    <w:p w:rsidR="00797342" w:rsidRPr="002325E2" w:rsidRDefault="00797342" w:rsidP="00797342">
      <w:pPr>
        <w:spacing w:after="0" w:line="276" w:lineRule="auto"/>
        <w:ind w:left="-540" w:right="43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</w:pPr>
      <w:r w:rsidRPr="002325E2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el-GR"/>
        </w:rPr>
        <w:t xml:space="preserve">Στη συνέχεια παρατίθενται οι πίνακες των επιτυχόντων και των επιλαχόντων.  </w:t>
      </w:r>
    </w:p>
    <w:tbl>
      <w:tblPr>
        <w:tblW w:w="7116" w:type="dxa"/>
        <w:tblLook w:val="04A0" w:firstRow="1" w:lastRow="0" w:firstColumn="1" w:lastColumn="0" w:noHBand="0" w:noVBand="1"/>
      </w:tblPr>
      <w:tblGrid>
        <w:gridCol w:w="440"/>
        <w:gridCol w:w="2767"/>
        <w:gridCol w:w="2294"/>
        <w:gridCol w:w="1615"/>
      </w:tblGrid>
      <w:tr w:rsidR="00797342" w:rsidRPr="003235A0" w:rsidTr="0001624C">
        <w:trPr>
          <w:trHeight w:val="7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b/>
                <w:bCs/>
                <w:color w:val="00B050"/>
                <w:lang w:eastAsia="el-GR"/>
              </w:rPr>
              <w:t>ΚΑΤΑΛΟΓΟΣ ΕΠΙΤΥΧΟΝΤΩΝ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797342" w:rsidP="00640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797342" w:rsidP="00640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797342" w:rsidP="00640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Πατρώνυμο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2325E2" w:rsidP="006403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Γιαννακός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7375EE" w:rsidP="006403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Παύλος- Λάμπρος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AC7EDA" w:rsidRDefault="007375EE" w:rsidP="006403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Δημήτριος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7375EE" w:rsidP="006403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Χριστοδούλου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7375EE" w:rsidP="006403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Δέσποινα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7375EE" w:rsidP="006403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Κωνσταντίνος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Default="007375EE" w:rsidP="006403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Χατζηγιάννης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Default="007375EE" w:rsidP="006403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Μιχάλης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Default="007375EE" w:rsidP="006403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Απόστολος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Default="007375EE" w:rsidP="006403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Βασιλικού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Default="007375EE" w:rsidP="006403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Γεωργία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Default="007375EE" w:rsidP="006403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Άγγελος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ind w:right="-1755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ΚΑΤΑΛΟΓΟΣ ΕΠΙΛΑΧΟΝΤΩΝ :  </w:t>
            </w:r>
            <w:r w:rsidRPr="00A9211E">
              <w:rPr>
                <w:rFonts w:ascii="Calibri" w:eastAsia="Times New Roman" w:hAnsi="Calibri" w:cs="Times New Roman"/>
                <w:b/>
                <w:bCs/>
                <w:color w:val="C00000"/>
                <w:lang w:eastAsia="el-GR"/>
              </w:rPr>
              <w:t>ΚΟΡΙΤΣΙΑ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797342" w:rsidP="00640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797342" w:rsidP="00640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797342" w:rsidP="00640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Πατρώνυμο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Κοντσέ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Μαρία-Κωνσταντίνα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Βλάσιος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Καρασαρδέλη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Παυλίνα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Κωνσταντίνος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Τυροβούζη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Βασίλειος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Θωμαίδου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Βασίλειος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Ανδρέου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Αθανασία-Μαρία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Φίλιππος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18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Τράκα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Αθανάσιος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Ανεστάκη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Σταυρούλα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Εμμανουήλ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Τερζή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1805BD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Νικήτας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lastRenderedPageBreak/>
              <w:t>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Παμπούκη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Σοφία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Γεώργιος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Γιουβαντσιούδη-Μουσιάδου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Αικατερίνη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Κωνσταντίνος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Τζάνα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Χριστίνα-Νεφέλη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Απόστολος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Μάνου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Ιωάννης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Σκοτίδου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Σταύρος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Θάνου-Καλαιτζή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Αικατερίνη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824284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Θεμιστοκλής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Χατζούδη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Αγγελική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Δημήτριος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Σαρίκου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Αικατερίνη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Σωτήριος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Κυριακίδου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Μαρία-Νεφέλη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Θεόδωρος</w:t>
            </w:r>
          </w:p>
        </w:tc>
      </w:tr>
      <w:tr w:rsidR="00797342" w:rsidRPr="003235A0" w:rsidTr="0001624C">
        <w:trPr>
          <w:trHeight w:val="34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Τζολοπούλου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Αγγελική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Ιωάννης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Πλευρίτη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Χρήστος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20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Ανεστάκη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Βασιλική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B13163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Εμμανουήλ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21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2474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Αναστασιάδου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2474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Θέτις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2474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Αναστάσιος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22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2474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Σκαλτσώνη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2474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Αικατερίνη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2474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Ανδρέας</w:t>
            </w:r>
          </w:p>
        </w:tc>
      </w:tr>
      <w:tr w:rsidR="00797342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42" w:rsidRPr="003235A0" w:rsidRDefault="00797342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23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2474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Κωνσταντινίδου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2474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Χρυσούλα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42" w:rsidRPr="003235A0" w:rsidRDefault="00247442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Κωνσταντίνος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61B" w:rsidRPr="003235A0" w:rsidRDefault="00A47973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el-GR"/>
              </w:rPr>
              <w:t>24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61B" w:rsidRDefault="008D361B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Κουρουτζή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61B" w:rsidRDefault="008D361B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Νεφέλη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61B" w:rsidRDefault="008D361B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Χρήστος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61B" w:rsidRPr="003235A0" w:rsidRDefault="00A47973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el-GR"/>
              </w:rPr>
              <w:t>25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61B" w:rsidRDefault="008D361B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Βουδούρη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61B" w:rsidRDefault="008D361B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Ευαγγελία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61B" w:rsidRDefault="008D361B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Μόσχος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61B" w:rsidRPr="003235A0" w:rsidRDefault="00A47973" w:rsidP="00640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el-GR"/>
              </w:rPr>
              <w:t>26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61B" w:rsidRDefault="008D361B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Καμπαγιαννάκη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61B" w:rsidRDefault="008D361B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Τριανταφυλλιά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61B" w:rsidRDefault="008D361B" w:rsidP="00640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Ιωάννης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61B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</w:p>
        </w:tc>
        <w:tc>
          <w:tcPr>
            <w:tcW w:w="6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ΚΑΤΑΛΟΓΟΣ ΕΠΙΛΑΧΟΝΤΩΝ : </w:t>
            </w:r>
            <w:r w:rsidRPr="00AE53F9">
              <w:rPr>
                <w:rFonts w:ascii="Calibri" w:eastAsia="Times New Roman" w:hAnsi="Calibri" w:cs="Times New Roman"/>
                <w:b/>
                <w:bCs/>
                <w:color w:val="0070C0"/>
                <w:lang w:eastAsia="el-GR"/>
              </w:rPr>
              <w:t>ΑΓΟΡΙΑ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8D361B" w:rsidP="008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8D361B" w:rsidP="008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8D361B" w:rsidP="008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Πατρώνυμο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6C6BD3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Κωνσταντινίδης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6C6BD3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Λάζαρος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6C6BD3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Σταύρος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6C6BD3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Μυρώνης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Αλέξανδρος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6C6BD3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Ιωάννης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6C6BD3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Παρασχάκης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6C6BD3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Ζαφείριος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-Ακύλας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6C6BD3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Σαμπατάτος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6C6BD3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Δημοσθένης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8D361B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6C6BD3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Σιαμαντάς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6C6BD3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Θεόδωρος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Παπαδημητρίου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Παναγιώτης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Χρήστος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Ευαγγελάκης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Γεράσιμος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Κωνσταντίνος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Κορνηλάκης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Παναγιώτης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Άγγελος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Ιωαννίδης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Σάββας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Γεώργιος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Ρούλης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Φωκίωνας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Αθανάσιος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Μπετσάκος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Βασίλειος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Δανδαράς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Αναστάσιος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Αντώνιος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Κατσαπελίδης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Μιχαήλ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Πολυχρόνης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Σέρπετος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Κωνσταντίνος</w:t>
            </w:r>
          </w:p>
        </w:tc>
      </w:tr>
      <w:tr w:rsidR="008D361B" w:rsidRPr="003235A0" w:rsidTr="0001624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61B" w:rsidRPr="003235A0" w:rsidRDefault="008D361B" w:rsidP="008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l-GR"/>
              </w:rPr>
            </w:pPr>
            <w:r w:rsidRPr="003235A0">
              <w:rPr>
                <w:rFonts w:ascii="Calibri" w:eastAsia="Times New Roman" w:hAnsi="Calibri" w:cs="Times New Roman"/>
                <w:color w:val="C00000"/>
                <w:lang w:eastAsia="el-GR"/>
              </w:rPr>
              <w:t>15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Καλαϊτζίδης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Λεόντιος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1B" w:rsidRPr="003235A0" w:rsidRDefault="00DE5318" w:rsidP="008D3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Σταύρος</w:t>
            </w:r>
          </w:p>
        </w:tc>
      </w:tr>
    </w:tbl>
    <w:p w:rsidR="00797342" w:rsidRPr="003235A0" w:rsidRDefault="00797342" w:rsidP="00B70844">
      <w:pPr>
        <w:spacing w:after="0" w:line="360" w:lineRule="auto"/>
        <w:ind w:left="-539" w:right="45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</w:pPr>
    </w:p>
    <w:p w:rsidR="00797342" w:rsidRPr="003235A0" w:rsidRDefault="00797342" w:rsidP="00B70844">
      <w:pPr>
        <w:spacing w:after="200" w:line="360" w:lineRule="auto"/>
        <w:ind w:left="-567" w:right="-57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</w:pPr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Για τους αναφερόμενους παραπάνω λόγους, συντάχθηκε η παρούσα απόφαση και υπογράφεται από τα μέλη του ΕΠ.Ε.Σ. του 1ου Πειραματικού Λυκείου Θεσσαλονίκης «Μανόλης Ανδρόνικος», όπως παρακάτω:</w:t>
      </w:r>
    </w:p>
    <w:p w:rsidR="00797342" w:rsidRPr="003235A0" w:rsidRDefault="00797342" w:rsidP="00B70844">
      <w:pPr>
        <w:spacing w:after="0" w:line="360" w:lineRule="auto"/>
        <w:ind w:left="-567" w:right="-669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</w:pPr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 xml:space="preserve">Χαρίτων </w:t>
      </w:r>
      <w:proofErr w:type="spellStart"/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Πολάτογλου</w:t>
      </w:r>
      <w:proofErr w:type="spellEnd"/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 xml:space="preserve"> (Πρόεδρος)</w:t>
      </w:r>
    </w:p>
    <w:p w:rsidR="00797342" w:rsidRPr="003235A0" w:rsidRDefault="00797342" w:rsidP="00B70844">
      <w:pPr>
        <w:spacing w:after="0" w:line="360" w:lineRule="auto"/>
        <w:ind w:left="-567" w:right="-669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</w:pPr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 xml:space="preserve">Κωνσταντίνος  Κεραμιδάς (Σχολικός Σύμβουλος ΠΕ04) </w:t>
      </w:r>
    </w:p>
    <w:p w:rsidR="00797342" w:rsidRPr="003235A0" w:rsidRDefault="00797342" w:rsidP="00B70844">
      <w:pPr>
        <w:spacing w:after="0" w:line="360" w:lineRule="auto"/>
        <w:ind w:left="-567" w:right="-669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</w:pPr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 xml:space="preserve">Στυλιανός </w:t>
      </w:r>
      <w:proofErr w:type="spellStart"/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Φριλίγκος</w:t>
      </w:r>
      <w:proofErr w:type="spellEnd"/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 xml:space="preserve"> (Διευθυντής)</w:t>
      </w:r>
    </w:p>
    <w:p w:rsidR="00797342" w:rsidRPr="003235A0" w:rsidRDefault="00797342" w:rsidP="00B70844">
      <w:pPr>
        <w:spacing w:after="0" w:line="360" w:lineRule="auto"/>
        <w:ind w:left="-567" w:right="-669"/>
        <w:rPr>
          <w:rFonts w:ascii="Calibri" w:eastAsia="Times New Roman" w:hAnsi="Calibri" w:cs="Calibri"/>
          <w:sz w:val="20"/>
          <w:szCs w:val="20"/>
          <w:lang w:eastAsia="el-GR"/>
        </w:rPr>
      </w:pPr>
      <w:r w:rsidRPr="003235A0">
        <w:rPr>
          <w:rFonts w:ascii="Calibri" w:eastAsia="Times New Roman" w:hAnsi="Calibri" w:cs="Calibri"/>
          <w:sz w:val="20"/>
          <w:szCs w:val="20"/>
          <w:lang w:eastAsia="el-GR"/>
        </w:rPr>
        <w:t xml:space="preserve">Κλαίρη Αχιλλέως </w:t>
      </w:r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(Καθηγήτρια Φυσικός ΠΕ04)</w:t>
      </w:r>
    </w:p>
    <w:p w:rsidR="00C62FC1" w:rsidRPr="0006284C" w:rsidRDefault="00797342" w:rsidP="0006284C">
      <w:pPr>
        <w:spacing w:after="0" w:line="360" w:lineRule="auto"/>
        <w:ind w:left="-567" w:right="-669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</w:pPr>
      <w:r w:rsidRPr="003235A0">
        <w:rPr>
          <w:rFonts w:ascii="Calibri" w:eastAsia="Times New Roman" w:hAnsi="Calibri" w:cs="Calibri"/>
          <w:sz w:val="20"/>
          <w:szCs w:val="20"/>
          <w:lang w:eastAsia="el-GR"/>
        </w:rPr>
        <w:t xml:space="preserve">Σταύρος Παπαδόπουλος </w:t>
      </w:r>
      <w:r w:rsidRPr="003235A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l-GR"/>
        </w:rPr>
        <w:t>(Καθηγητής Φυσικός ΠΕ04)</w:t>
      </w:r>
    </w:p>
    <w:sectPr w:rsidR="00C62FC1" w:rsidRPr="0006284C" w:rsidSect="00717B1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2"/>
    <w:rsid w:val="0001624C"/>
    <w:rsid w:val="0006284C"/>
    <w:rsid w:val="001805BD"/>
    <w:rsid w:val="002325E2"/>
    <w:rsid w:val="00247442"/>
    <w:rsid w:val="006C6BD3"/>
    <w:rsid w:val="00717B1A"/>
    <w:rsid w:val="007375EE"/>
    <w:rsid w:val="00797342"/>
    <w:rsid w:val="00824284"/>
    <w:rsid w:val="008D361B"/>
    <w:rsid w:val="00A47973"/>
    <w:rsid w:val="00B13163"/>
    <w:rsid w:val="00B70844"/>
    <w:rsid w:val="00C62FC1"/>
    <w:rsid w:val="00D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BCD5-F3DD-4BC5-AA12-3F0DEDC8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Achilleos</dc:creator>
  <cp:keywords/>
  <dc:description/>
  <cp:lastModifiedBy>user</cp:lastModifiedBy>
  <cp:revision>5</cp:revision>
  <dcterms:created xsi:type="dcterms:W3CDTF">2017-06-21T06:50:00Z</dcterms:created>
  <dcterms:modified xsi:type="dcterms:W3CDTF">2017-06-21T06:55:00Z</dcterms:modified>
</cp:coreProperties>
</file>